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3FE6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北京四中雄安校区</w:t>
      </w:r>
    </w:p>
    <w:p w14:paraId="3114F6CD">
      <w:pPr>
        <w:jc w:val="center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关于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</w:rPr>
        <w:t>无线网络项目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采购的询比公告</w:t>
      </w:r>
    </w:p>
    <w:p w14:paraId="0A314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F1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根据我校工作计划，拟开展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  <w:lang w:val="en-US" w:eastAsia="zh-CN"/>
        </w:rPr>
        <w:t xml:space="preserve">无线网络采购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，现邀请符合条件的供应商参加此项目的询比活动，现将有关要求公告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如下：</w:t>
      </w:r>
    </w:p>
    <w:p w14:paraId="54C16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一、项目内容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</w:t>
      </w:r>
    </w:p>
    <w:p w14:paraId="63B03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  <w:lang w:val="en-US" w:eastAsia="zh-CN"/>
        </w:rPr>
        <w:t>无线网络采购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 w14:paraId="19B46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（二）服务内容。</w:t>
      </w:r>
    </w:p>
    <w:p w14:paraId="4A7F8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1.方案设计：无线网络全覆盖初中部两栋5层教学楼，以及剧场、雄风厅等场所，要求大牌无线设备，信号强、覆盖面广，包括并且不限于（现有无线设备位置调整、新设备安装、网络布线、网络巡线、网络设备调试安装、墙壁开孔等）保障校初中部24个教室内部无线网络、剧场无线网络、雄风厅网络覆盖。</w:t>
      </w:r>
    </w:p>
    <w:p w14:paraId="2DED4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2.设备安装：按照设计方案，安装无线接入点网络设备，进行线缆铺设、连接等工作。</w:t>
      </w:r>
    </w:p>
    <w:p w14:paraId="14F7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3.系统调试：对设备进行配置和调试，包括设置网络参数、安全认证、无线信号强度和频段等，确保设备正常运行和网络连通。</w:t>
      </w:r>
    </w:p>
    <w:p w14:paraId="1659B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4.性能优化：通过调整设备功率、天线角度等，优化无线网络覆盖范围和信号质量，减少信号干扰和盲区。</w:t>
      </w:r>
    </w:p>
    <w:p w14:paraId="02A10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5.提供3年运维与技术支持、网络安全与管理：对无线网络进行定期巡检，检查设备运行状态、网络性能，及时发现和处理故障。部署安全监控设备和软件，实时监测网络安全状况，及时发现和应对安全威胁。3年后维护要求：仅收取原厂配件成本费用，无工程师上门服务费。</w:t>
      </w:r>
    </w:p>
    <w:p w14:paraId="30CB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（三）本项目报价包含安装和实施费用，在服务有效期内，根据甲方需求，免费提供包含但不限于上门服务、远程技术支持、配置调优等相关服务，确保产品使用体验。</w:t>
      </w:r>
    </w:p>
    <w:p w14:paraId="3D0E3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采购内容。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859" w:tblpY="320"/>
        <w:tblOverlap w:val="never"/>
        <w:tblW w:w="81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00"/>
        <w:gridCol w:w="817"/>
        <w:gridCol w:w="4383"/>
        <w:gridCol w:w="683"/>
        <w:gridCol w:w="834"/>
      </w:tblGrid>
      <w:tr w14:paraId="5B64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1467C2D8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3B3D9B20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79B079A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品牌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10B9B7E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规格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C41F812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3D63D26"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数量</w:t>
            </w:r>
          </w:p>
        </w:tc>
      </w:tr>
      <w:tr w14:paraId="49730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高密无线AP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知名品牌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目前我校使用华为系列路由器，要求性能指标不低于华为AirEngine 6761-21T系列路由器，并且能够和我校网络兼容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E438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普通无线AP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知名品牌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目前我校使用华为系列路由器，要求性能指标不低于华为AirEngine 5762-10系列路由器，并且能够和我校网络兼容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0C88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面板无线AP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知名品牌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A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目前我校使用华为系列路由器，要求性能指标不低于华为AirEngine5762S-12SW系列路由器，并且能够和我校网络兼容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C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DFA6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1C83"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0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中继器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知名品牌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D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千兆中继器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6626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A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5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知名品牌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支持wifi6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6DE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知名品牌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CAT6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F659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软件授权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AP资源授权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B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7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A9B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辅料及安装调试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穿线管、穿线槽、拉线、水晶头、线槽、打眼、扎带、胶带、标签打印纸、贴标签、设备安装、设备调试、培训交付、售后数据等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065E0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二、资金来源</w:t>
      </w:r>
    </w:p>
    <w:p w14:paraId="5FF9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本次采购为财政资金，预算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49100.00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元（大写人民币：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肆万玖仟壹佰元整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），相关报价不得超出该预算总额，超出即视为无效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FBFD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三、资质要求</w:t>
      </w:r>
    </w:p>
    <w:p w14:paraId="2A01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（一）依法登记设立，能独立承担民事责任，无境外（含香港、澳门、台湾）组织、机构、人员投资或者参与经营管理；</w:t>
      </w:r>
    </w:p>
    <w:p w14:paraId="06D6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（二）具备合法有效的营业执照；</w:t>
      </w:r>
    </w:p>
    <w:p w14:paraId="42B0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（三）具有良好的商业信誉和健全的财务会计制度；</w:t>
      </w:r>
    </w:p>
    <w:p w14:paraId="11BD8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（四）具有履行合同所必须的团队和专业技术能力；</w:t>
      </w:r>
    </w:p>
    <w:p w14:paraId="740F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（五）具有依法缴纳税收和社会保险费用的良好记录；</w:t>
      </w:r>
    </w:p>
    <w:p w14:paraId="5594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（六）未被政府采购列入不良记录名单；</w:t>
      </w:r>
    </w:p>
    <w:p w14:paraId="2B54C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（七）本项目不允许转包，不接受联合体服务；</w:t>
      </w:r>
    </w:p>
    <w:p w14:paraId="43DA8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（八）与本项目不存在相关利害关系。</w:t>
      </w:r>
    </w:p>
    <w:p w14:paraId="7D15F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四、文件递交</w:t>
      </w:r>
    </w:p>
    <w:p w14:paraId="0C99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（一）本项目投递截止时间：2025年6月23日17:00，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zh-CN" w:eastAsia="zh-CN" w:bidi="ar-SA"/>
        </w:rPr>
        <w:t>逾期送达的或者未送达指定地点的，不予受理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24D8F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（二）文件投递地点：需递交纸质版、电子版材料各1份，盖章版纸质原件与电子版扫描件U盘一同密封装袋，快递（仅支持顺丰、京东）发至或送至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河北省雄安新区启动区雁翎大街375号（雁翎大街与文德路交叉口西北侧）北京四中雄安校区保障中心收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0EA2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（三）相关内容（需盖章）：</w:t>
      </w:r>
    </w:p>
    <w:p w14:paraId="5040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1.公司基本情况介绍（公司名称、性质、成立时间、注册资金、规模、主营业务；专业技术力量的介绍；曾获荣誉情况；其他优势等）；</w:t>
      </w:r>
    </w:p>
    <w:p w14:paraId="0DE2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2.资质证明资料（营业执照、开户许可证、法人身份证明、商业信誉证明、无重大违法记录承诺书等）；</w:t>
      </w:r>
    </w:p>
    <w:p w14:paraId="34987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提供过相关货物项目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的证明资料；</w:t>
      </w:r>
    </w:p>
    <w:p w14:paraId="3FD5C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4.方案及报价（包括各分项单价）；</w:t>
      </w:r>
    </w:p>
    <w:p w14:paraId="41418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.其他补充资料（根据各单位实际情况补充）。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（四）联系方式：0312-2436043。</w:t>
      </w:r>
    </w:p>
    <w:p w14:paraId="496EA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67B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附件：评分表</w:t>
      </w:r>
    </w:p>
    <w:p w14:paraId="549E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</w:t>
      </w:r>
    </w:p>
    <w:p w14:paraId="2E5624B3">
      <w:pPr>
        <w:wordWrap w:val="0"/>
        <w:ind w:firstLine="2880" w:firstLineChars="9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1C712A5">
      <w:pPr>
        <w:wordWrap w:val="0"/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北京四中雄安校区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日  </w:t>
      </w:r>
    </w:p>
    <w:p w14:paraId="7DD89A65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961DF59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CBEDF60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2254308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4EE5F48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2A32B5C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BF6E3AF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0AA87F1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CF4842E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AA463B5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B8C02B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4E09982">
      <w:pPr>
        <w:wordWrap w:val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附件：</w:t>
      </w:r>
    </w:p>
    <w:p w14:paraId="6D538B2D">
      <w:pPr>
        <w:wordWrap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71135" cy="3936365"/>
            <wp:effectExtent l="0" t="0" r="5715" b="6985"/>
            <wp:docPr id="1" name="图片 1" descr="175005408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0540838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1BA8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B1DC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B1DC5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E7758">
    <w:pPr>
      <w:pStyle w:val="5"/>
      <w:pBdr>
        <w:bottom w:val="none" w:color="auto" w:sz="0" w:space="1"/>
      </w:pBdr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jhjZjlhYWNkY2M0MjI3YjIzOTdiODYxODM0NmIifQ=="/>
  </w:docVars>
  <w:rsids>
    <w:rsidRoot w:val="00A36699"/>
    <w:rsid w:val="00060615"/>
    <w:rsid w:val="00080F1D"/>
    <w:rsid w:val="000C00FF"/>
    <w:rsid w:val="000F7CAF"/>
    <w:rsid w:val="0012623E"/>
    <w:rsid w:val="00136C2F"/>
    <w:rsid w:val="001D7231"/>
    <w:rsid w:val="001F74A8"/>
    <w:rsid w:val="00210C85"/>
    <w:rsid w:val="00262871"/>
    <w:rsid w:val="00285889"/>
    <w:rsid w:val="002A70BE"/>
    <w:rsid w:val="00320028"/>
    <w:rsid w:val="0034091D"/>
    <w:rsid w:val="003B2848"/>
    <w:rsid w:val="003D48DE"/>
    <w:rsid w:val="003D7495"/>
    <w:rsid w:val="00466B9B"/>
    <w:rsid w:val="004B115F"/>
    <w:rsid w:val="004D1FE1"/>
    <w:rsid w:val="004E6EEE"/>
    <w:rsid w:val="00514E3B"/>
    <w:rsid w:val="00556BB2"/>
    <w:rsid w:val="00577802"/>
    <w:rsid w:val="006046A2"/>
    <w:rsid w:val="0060543A"/>
    <w:rsid w:val="00630658"/>
    <w:rsid w:val="006C5A86"/>
    <w:rsid w:val="00711F39"/>
    <w:rsid w:val="00750F91"/>
    <w:rsid w:val="00791BCB"/>
    <w:rsid w:val="007A343B"/>
    <w:rsid w:val="007B7491"/>
    <w:rsid w:val="007C5001"/>
    <w:rsid w:val="008219FA"/>
    <w:rsid w:val="008575A5"/>
    <w:rsid w:val="008638AF"/>
    <w:rsid w:val="008736AA"/>
    <w:rsid w:val="00916CD1"/>
    <w:rsid w:val="00944315"/>
    <w:rsid w:val="009937DE"/>
    <w:rsid w:val="009B1E9D"/>
    <w:rsid w:val="009F1A84"/>
    <w:rsid w:val="00A36699"/>
    <w:rsid w:val="00A727EC"/>
    <w:rsid w:val="00A83238"/>
    <w:rsid w:val="00A8437C"/>
    <w:rsid w:val="00A96809"/>
    <w:rsid w:val="00AC3C2E"/>
    <w:rsid w:val="00AD75DE"/>
    <w:rsid w:val="00AF559A"/>
    <w:rsid w:val="00AF6EA8"/>
    <w:rsid w:val="00B114A1"/>
    <w:rsid w:val="00B33730"/>
    <w:rsid w:val="00B6530B"/>
    <w:rsid w:val="00B841F8"/>
    <w:rsid w:val="00BE1184"/>
    <w:rsid w:val="00C9482A"/>
    <w:rsid w:val="00CC49FF"/>
    <w:rsid w:val="00CD101F"/>
    <w:rsid w:val="00CF35EE"/>
    <w:rsid w:val="00D763EA"/>
    <w:rsid w:val="00D82477"/>
    <w:rsid w:val="00D94751"/>
    <w:rsid w:val="00DB1CF5"/>
    <w:rsid w:val="00DF6BB9"/>
    <w:rsid w:val="00E07E97"/>
    <w:rsid w:val="00E17638"/>
    <w:rsid w:val="00E34D44"/>
    <w:rsid w:val="00E646F2"/>
    <w:rsid w:val="00E71843"/>
    <w:rsid w:val="00E9080A"/>
    <w:rsid w:val="00EA3D58"/>
    <w:rsid w:val="00EC3E7E"/>
    <w:rsid w:val="00EF7F74"/>
    <w:rsid w:val="00F421D5"/>
    <w:rsid w:val="00F82737"/>
    <w:rsid w:val="023C18A7"/>
    <w:rsid w:val="03580E08"/>
    <w:rsid w:val="087F7AEA"/>
    <w:rsid w:val="0AF5017E"/>
    <w:rsid w:val="0EB82F0B"/>
    <w:rsid w:val="0F7145E2"/>
    <w:rsid w:val="0F733120"/>
    <w:rsid w:val="0FFAEF89"/>
    <w:rsid w:val="10FA4453"/>
    <w:rsid w:val="12504999"/>
    <w:rsid w:val="137B77D3"/>
    <w:rsid w:val="16F790AC"/>
    <w:rsid w:val="19243F31"/>
    <w:rsid w:val="19AC3723"/>
    <w:rsid w:val="1AA559FE"/>
    <w:rsid w:val="1ACC603A"/>
    <w:rsid w:val="1B8F20BC"/>
    <w:rsid w:val="1BDBE434"/>
    <w:rsid w:val="1F2EA4FA"/>
    <w:rsid w:val="1F3A9947"/>
    <w:rsid w:val="1FC33873"/>
    <w:rsid w:val="1FDEF90A"/>
    <w:rsid w:val="1FFA1639"/>
    <w:rsid w:val="1FFBEFDB"/>
    <w:rsid w:val="23F41FC4"/>
    <w:rsid w:val="24346C71"/>
    <w:rsid w:val="257D170C"/>
    <w:rsid w:val="25E178CB"/>
    <w:rsid w:val="27E850E3"/>
    <w:rsid w:val="285A7850"/>
    <w:rsid w:val="28795A05"/>
    <w:rsid w:val="296E036D"/>
    <w:rsid w:val="2BDD8413"/>
    <w:rsid w:val="2C3E647D"/>
    <w:rsid w:val="2CA1700D"/>
    <w:rsid w:val="2F7EE472"/>
    <w:rsid w:val="2FA87F25"/>
    <w:rsid w:val="310E79B1"/>
    <w:rsid w:val="33A952BD"/>
    <w:rsid w:val="357E6219"/>
    <w:rsid w:val="357F0F24"/>
    <w:rsid w:val="35FED06F"/>
    <w:rsid w:val="3621005C"/>
    <w:rsid w:val="3775E26C"/>
    <w:rsid w:val="37AEED54"/>
    <w:rsid w:val="37DFDF73"/>
    <w:rsid w:val="38FDAA95"/>
    <w:rsid w:val="39516141"/>
    <w:rsid w:val="3B5A5B22"/>
    <w:rsid w:val="3B6B46DD"/>
    <w:rsid w:val="3B741B61"/>
    <w:rsid w:val="3BAB5913"/>
    <w:rsid w:val="3BE76040"/>
    <w:rsid w:val="3BEF83B9"/>
    <w:rsid w:val="3CBE9915"/>
    <w:rsid w:val="3DC63257"/>
    <w:rsid w:val="3F3F360F"/>
    <w:rsid w:val="402D0C3C"/>
    <w:rsid w:val="45850F36"/>
    <w:rsid w:val="47FFCCDF"/>
    <w:rsid w:val="498F59E4"/>
    <w:rsid w:val="4A7FABF7"/>
    <w:rsid w:val="4BFDE134"/>
    <w:rsid w:val="4CF379EA"/>
    <w:rsid w:val="4EDBE8DA"/>
    <w:rsid w:val="4FFB24F1"/>
    <w:rsid w:val="506A1BB9"/>
    <w:rsid w:val="50B0327B"/>
    <w:rsid w:val="519F1B24"/>
    <w:rsid w:val="539F40F9"/>
    <w:rsid w:val="55BF496F"/>
    <w:rsid w:val="55FA2D6B"/>
    <w:rsid w:val="577E7B27"/>
    <w:rsid w:val="57EF30FC"/>
    <w:rsid w:val="57EFD824"/>
    <w:rsid w:val="59EFDF61"/>
    <w:rsid w:val="5A821F24"/>
    <w:rsid w:val="5B187277"/>
    <w:rsid w:val="5BF50C09"/>
    <w:rsid w:val="5CC47857"/>
    <w:rsid w:val="5DC7E656"/>
    <w:rsid w:val="5DDE9126"/>
    <w:rsid w:val="5DFFB1A7"/>
    <w:rsid w:val="5EFFF11E"/>
    <w:rsid w:val="5F7B107C"/>
    <w:rsid w:val="5FBB9B9F"/>
    <w:rsid w:val="5FE7A984"/>
    <w:rsid w:val="5FED6198"/>
    <w:rsid w:val="5FFDBD3A"/>
    <w:rsid w:val="5FFDEB59"/>
    <w:rsid w:val="5FFF4601"/>
    <w:rsid w:val="617415A0"/>
    <w:rsid w:val="6213375B"/>
    <w:rsid w:val="62261026"/>
    <w:rsid w:val="62D838B3"/>
    <w:rsid w:val="63307FDA"/>
    <w:rsid w:val="65FD12A5"/>
    <w:rsid w:val="674572A7"/>
    <w:rsid w:val="681C1730"/>
    <w:rsid w:val="69BF5ED6"/>
    <w:rsid w:val="69FFA997"/>
    <w:rsid w:val="6B745D39"/>
    <w:rsid w:val="6BE047BC"/>
    <w:rsid w:val="6C5B1629"/>
    <w:rsid w:val="6D97B9CD"/>
    <w:rsid w:val="6E100631"/>
    <w:rsid w:val="6EFF2FC9"/>
    <w:rsid w:val="6F7F6CDA"/>
    <w:rsid w:val="6FBF3A76"/>
    <w:rsid w:val="727D9361"/>
    <w:rsid w:val="728107F2"/>
    <w:rsid w:val="74B8108C"/>
    <w:rsid w:val="74F961DE"/>
    <w:rsid w:val="755038A9"/>
    <w:rsid w:val="767AEBA4"/>
    <w:rsid w:val="77B94F11"/>
    <w:rsid w:val="77B9B7EA"/>
    <w:rsid w:val="77BD540A"/>
    <w:rsid w:val="77D91787"/>
    <w:rsid w:val="77DFA346"/>
    <w:rsid w:val="7905258D"/>
    <w:rsid w:val="79E20D35"/>
    <w:rsid w:val="79FD6400"/>
    <w:rsid w:val="7A99DCAD"/>
    <w:rsid w:val="7AF7C82E"/>
    <w:rsid w:val="7BBCA9EA"/>
    <w:rsid w:val="7BC8034E"/>
    <w:rsid w:val="7BFB7F56"/>
    <w:rsid w:val="7BFDB154"/>
    <w:rsid w:val="7CE93602"/>
    <w:rsid w:val="7D7ABB66"/>
    <w:rsid w:val="7D9B17AC"/>
    <w:rsid w:val="7DBF1FE6"/>
    <w:rsid w:val="7DBFDAD7"/>
    <w:rsid w:val="7DC1DE4B"/>
    <w:rsid w:val="7DFF6123"/>
    <w:rsid w:val="7DFFC3EE"/>
    <w:rsid w:val="7E2C4634"/>
    <w:rsid w:val="7E8B2881"/>
    <w:rsid w:val="7EBEBA2B"/>
    <w:rsid w:val="7ECBDF3E"/>
    <w:rsid w:val="7EDF781A"/>
    <w:rsid w:val="7EE1D33D"/>
    <w:rsid w:val="7EED45E6"/>
    <w:rsid w:val="7EEDB8DB"/>
    <w:rsid w:val="7EF53A7A"/>
    <w:rsid w:val="7EFD82CC"/>
    <w:rsid w:val="7F97FDB0"/>
    <w:rsid w:val="7FB59A5D"/>
    <w:rsid w:val="7FB71B5B"/>
    <w:rsid w:val="7FBCD547"/>
    <w:rsid w:val="7FCE701F"/>
    <w:rsid w:val="7FCF0369"/>
    <w:rsid w:val="7FCFA538"/>
    <w:rsid w:val="7FD1D91E"/>
    <w:rsid w:val="7FEB511D"/>
    <w:rsid w:val="7FF3286A"/>
    <w:rsid w:val="7FF5A03A"/>
    <w:rsid w:val="7FF72FF7"/>
    <w:rsid w:val="7FFB32F9"/>
    <w:rsid w:val="7FFB4A8D"/>
    <w:rsid w:val="7FFD67ED"/>
    <w:rsid w:val="7FFE0168"/>
    <w:rsid w:val="7FFE6A8D"/>
    <w:rsid w:val="877F80EA"/>
    <w:rsid w:val="8DBE6C04"/>
    <w:rsid w:val="8EEB4791"/>
    <w:rsid w:val="947CD6D6"/>
    <w:rsid w:val="9BF7C217"/>
    <w:rsid w:val="9BFED77A"/>
    <w:rsid w:val="9DE50968"/>
    <w:rsid w:val="9DFCC62C"/>
    <w:rsid w:val="9FAFC8A8"/>
    <w:rsid w:val="A5EC07FD"/>
    <w:rsid w:val="A7FFB118"/>
    <w:rsid w:val="AD7F96C6"/>
    <w:rsid w:val="AFBF5D3A"/>
    <w:rsid w:val="AFFE09F1"/>
    <w:rsid w:val="B6BFF4B5"/>
    <w:rsid w:val="B6FEB78D"/>
    <w:rsid w:val="B73B51F5"/>
    <w:rsid w:val="B7FD3FA2"/>
    <w:rsid w:val="B7FF9ACF"/>
    <w:rsid w:val="B93FE3C1"/>
    <w:rsid w:val="B9DFD239"/>
    <w:rsid w:val="BBFE0D10"/>
    <w:rsid w:val="BBFFC31D"/>
    <w:rsid w:val="BCEF26B2"/>
    <w:rsid w:val="BD7FDB51"/>
    <w:rsid w:val="BDDBD3F5"/>
    <w:rsid w:val="BEAF9253"/>
    <w:rsid w:val="BEDF80DA"/>
    <w:rsid w:val="BEFD58A5"/>
    <w:rsid w:val="BF0FFEBB"/>
    <w:rsid w:val="BF7EFF99"/>
    <w:rsid w:val="BFB98666"/>
    <w:rsid w:val="BFCC3DCA"/>
    <w:rsid w:val="BFCD0DDF"/>
    <w:rsid w:val="BFEF19FB"/>
    <w:rsid w:val="C2FECDD9"/>
    <w:rsid w:val="C6FDEE3C"/>
    <w:rsid w:val="C877BFC3"/>
    <w:rsid w:val="CBB5697A"/>
    <w:rsid w:val="CC9D1609"/>
    <w:rsid w:val="CFF90E5C"/>
    <w:rsid w:val="CFFE8601"/>
    <w:rsid w:val="D17A49EE"/>
    <w:rsid w:val="D2FFB394"/>
    <w:rsid w:val="D5EB3BE7"/>
    <w:rsid w:val="D7FCAADE"/>
    <w:rsid w:val="D9DD4153"/>
    <w:rsid w:val="DBD5EEB4"/>
    <w:rsid w:val="DBFE6A60"/>
    <w:rsid w:val="DBFF043F"/>
    <w:rsid w:val="DD3CEDE2"/>
    <w:rsid w:val="DD63C746"/>
    <w:rsid w:val="DD7E418E"/>
    <w:rsid w:val="DE5F5D23"/>
    <w:rsid w:val="DECFA034"/>
    <w:rsid w:val="DF1DC033"/>
    <w:rsid w:val="DF354EE9"/>
    <w:rsid w:val="DFDBD014"/>
    <w:rsid w:val="DFDE4E80"/>
    <w:rsid w:val="DFDFEA33"/>
    <w:rsid w:val="E55C83E3"/>
    <w:rsid w:val="E5DB8D58"/>
    <w:rsid w:val="E6AF3500"/>
    <w:rsid w:val="E7BC348B"/>
    <w:rsid w:val="E9977309"/>
    <w:rsid w:val="E9BAE8B8"/>
    <w:rsid w:val="E9F75FAA"/>
    <w:rsid w:val="ECD5435C"/>
    <w:rsid w:val="ED73976E"/>
    <w:rsid w:val="EEED54E5"/>
    <w:rsid w:val="EEFE3389"/>
    <w:rsid w:val="EFDF249C"/>
    <w:rsid w:val="EFF7CF7F"/>
    <w:rsid w:val="EFF99E87"/>
    <w:rsid w:val="EFFDD5E9"/>
    <w:rsid w:val="EFFF0331"/>
    <w:rsid w:val="F099C34F"/>
    <w:rsid w:val="F37DB167"/>
    <w:rsid w:val="F3F78730"/>
    <w:rsid w:val="F3FBF75C"/>
    <w:rsid w:val="F4FFF6CB"/>
    <w:rsid w:val="F53F59D8"/>
    <w:rsid w:val="F57BBB90"/>
    <w:rsid w:val="F76F7A2A"/>
    <w:rsid w:val="F7B59F94"/>
    <w:rsid w:val="F7CECD79"/>
    <w:rsid w:val="F7EFD4D4"/>
    <w:rsid w:val="F9DB6BC5"/>
    <w:rsid w:val="F9FF508F"/>
    <w:rsid w:val="FAFF7435"/>
    <w:rsid w:val="FB9901F6"/>
    <w:rsid w:val="FBBE5F90"/>
    <w:rsid w:val="FBEF8DB6"/>
    <w:rsid w:val="FBFE38C0"/>
    <w:rsid w:val="FC6D76ED"/>
    <w:rsid w:val="FCC528DD"/>
    <w:rsid w:val="FDEB6B2F"/>
    <w:rsid w:val="FDEF304F"/>
    <w:rsid w:val="FDF05FE2"/>
    <w:rsid w:val="FDFB00C2"/>
    <w:rsid w:val="FDFDF0DF"/>
    <w:rsid w:val="FDFFDE4C"/>
    <w:rsid w:val="FE7E1A2E"/>
    <w:rsid w:val="FF0B86BD"/>
    <w:rsid w:val="FF5DC3A6"/>
    <w:rsid w:val="FF6D3252"/>
    <w:rsid w:val="FF6EF7CD"/>
    <w:rsid w:val="FF7E9F36"/>
    <w:rsid w:val="FF97D0F2"/>
    <w:rsid w:val="FFCD16D8"/>
    <w:rsid w:val="FFD985CB"/>
    <w:rsid w:val="FFDF5825"/>
    <w:rsid w:val="FFEE0045"/>
    <w:rsid w:val="FFEF5F88"/>
    <w:rsid w:val="FFFE610D"/>
    <w:rsid w:val="FFFF0EE8"/>
    <w:rsid w:val="FFFFF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font0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3E711-D8D4-49CA-B95C-4D464DF9640C}">
  <ds:schemaRefs/>
</ds:datastoreItem>
</file>

<file path=customXml/itemProps3.xml><?xml version="1.0" encoding="utf-8"?>
<ds:datastoreItem xmlns:ds="http://schemas.openxmlformats.org/officeDocument/2006/customXml" ds:itemID="{E3F34426-8488-4201-AFC9-B5AE484F6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1504</Words>
  <Characters>1607</Characters>
  <Lines>18</Lines>
  <Paragraphs>5</Paragraphs>
  <TotalTime>5</TotalTime>
  <ScaleCrop>false</ScaleCrop>
  <LinksUpToDate>false</LinksUpToDate>
  <CharactersWithSpaces>1657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2022-08-19T09:19:00Z</dcterms:created>
  <dc:creator>Administrator</dc:creator>
  <cp:lastModifiedBy>admin</cp:lastModifiedBy>
  <cp:lastPrinted>2025-04-17T01:29:00Z</cp:lastPrinted>
  <dcterms:modified xsi:type="dcterms:W3CDTF">2025-06-20T07:31:15Z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12303CC342F74DE1B90DB5C47B2935EF_13</vt:lpwstr>
  </property>
  <property fmtid="{D5CDD505-2E9C-101B-9397-08002B2CF9AE}" pid="4" name="KSOTemplateDocerSaveRecord">
    <vt:lpwstr>eyJoZGlkIjoiNDA1NzViOGM1MTQzYWM0YTBhZjIyODIxZTZhOTJjZDkifQ==</vt:lpwstr>
  </property>
</Properties>
</file>